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8C66" w14:textId="6F41B6D6" w:rsidR="00EE4CE3" w:rsidRPr="00EE4CE3" w:rsidRDefault="00EE4CE3" w:rsidP="00EE4CE3">
      <w:pPr>
        <w:rPr>
          <w:rFonts w:ascii="BIZ UDPゴシック" w:eastAsia="BIZ UDPゴシック" w:hAnsi="BIZ UDPゴシック" w:hint="eastAsia"/>
          <w:sz w:val="22"/>
        </w:rPr>
      </w:pPr>
      <w:r w:rsidRPr="00EE4CE3">
        <w:rPr>
          <w:rFonts w:ascii="BIZ UDPゴシック" w:eastAsia="BIZ UDPゴシック" w:hAnsi="BIZ UDPゴシック" w:hint="eastAsia"/>
          <w:sz w:val="22"/>
        </w:rPr>
        <w:t>◆◆◆◆◆◆◆◆◆◆◆◆◆◆◆◆◆◆◆◆◆◆◆◆NPO アジア金型産業フォーラム</w:t>
      </w:r>
    </w:p>
    <w:p w14:paraId="20CC6701" w14:textId="00389562" w:rsidR="00EE4CE3" w:rsidRPr="00EE4CE3" w:rsidRDefault="00EE4CE3" w:rsidP="00EE4CE3">
      <w:pPr>
        <w:widowControl/>
        <w:ind w:firstLineChars="400" w:firstLine="1280"/>
        <w:rPr>
          <w:rFonts w:ascii="BIZ UDPゴシック" w:eastAsia="BIZ UDPゴシック" w:hAnsi="BIZ UDPゴシック" w:cs="ＭＳ Ｐゴシック"/>
          <w:kern w:val="0"/>
          <w:sz w:val="32"/>
          <w:szCs w:val="32"/>
        </w:rPr>
      </w:pPr>
      <w:r w:rsidRPr="00EE4CE3">
        <w:rPr>
          <w:rFonts w:ascii="BIZ UDPゴシック" w:eastAsia="BIZ UDPゴシック" w:hAnsi="BIZ UDPゴシック" w:cs="ＭＳ Ｐゴシック" w:hint="eastAsia"/>
          <w:kern w:val="0"/>
          <w:sz w:val="32"/>
          <w:szCs w:val="32"/>
        </w:rPr>
        <w:t>「最新の世界の半導体産業と日本」</w:t>
      </w:r>
    </w:p>
    <w:p w14:paraId="5C985D6A" w14:textId="77777777" w:rsidR="00EE4CE3" w:rsidRPr="00EE4CE3" w:rsidRDefault="00EE4CE3" w:rsidP="00EE4CE3">
      <w:pPr>
        <w:widowControl/>
        <w:ind w:firstLineChars="700" w:firstLine="1680"/>
        <w:rPr>
          <w:rFonts w:ascii="BIZ UDPゴシック" w:eastAsia="BIZ UDPゴシック" w:hAnsi="BIZ UDPゴシック" w:cs="ＭＳ Ｐゴシック" w:hint="eastAsia"/>
          <w:kern w:val="0"/>
          <w:sz w:val="24"/>
          <w:szCs w:val="24"/>
        </w:rPr>
      </w:pPr>
      <w:r w:rsidRPr="00EE4CE3">
        <w:rPr>
          <w:rFonts w:ascii="BIZ UDPゴシック" w:eastAsia="BIZ UDPゴシック" w:hAnsi="BIZ UDPゴシック" w:cs="ＭＳ Ｐゴシック" w:hint="eastAsia"/>
          <w:kern w:val="0"/>
          <w:sz w:val="24"/>
          <w:szCs w:val="24"/>
        </w:rPr>
        <w:t>～その重要な産業現状と展望とは～</w:t>
      </w:r>
    </w:p>
    <w:p w14:paraId="5C44935B" w14:textId="77777777" w:rsidR="00EE4CE3" w:rsidRPr="00EE4CE3" w:rsidRDefault="00EE4CE3" w:rsidP="00EE4CE3">
      <w:pPr>
        <w:widowControl/>
        <w:ind w:firstLine="440"/>
        <w:rPr>
          <w:rFonts w:ascii="BIZ UDPゴシック" w:eastAsia="BIZ UDPゴシック" w:hAnsi="BIZ UDPゴシック" w:cs="ＭＳ Ｐゴシック" w:hint="eastAsia"/>
          <w:kern w:val="0"/>
          <w:sz w:val="22"/>
        </w:rPr>
      </w:pPr>
    </w:p>
    <w:p w14:paraId="4DD600D2" w14:textId="77777777" w:rsidR="00EE4CE3" w:rsidRPr="00EE4CE3" w:rsidRDefault="00EE4CE3" w:rsidP="00EE4CE3">
      <w:pPr>
        <w:widowControl/>
        <w:ind w:firstLineChars="500" w:firstLine="1050"/>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講　師　国際技術ジャーナリスト</w:t>
      </w:r>
    </w:p>
    <w:p w14:paraId="25EA4E4F" w14:textId="6C29EF09"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 xml:space="preserve">　　　</w:t>
      </w:r>
      <w:r>
        <w:rPr>
          <w:rFonts w:ascii="BIZ UDPゴシック" w:eastAsia="BIZ UDPゴシック" w:hAnsi="BIZ UDPゴシック" w:cs="ＭＳ Ｐゴシック" w:hint="eastAsia"/>
          <w:kern w:val="0"/>
          <w:szCs w:val="21"/>
        </w:rPr>
        <w:t xml:space="preserve">　　　　</w:t>
      </w:r>
      <w:r w:rsidRPr="00EE4CE3">
        <w:rPr>
          <w:rFonts w:ascii="BIZ UDPゴシック" w:eastAsia="BIZ UDPゴシック" w:hAnsi="BIZ UDPゴシック" w:cs="ＭＳ Ｐゴシック" w:hint="eastAsia"/>
          <w:kern w:val="0"/>
          <w:szCs w:val="21"/>
        </w:rPr>
        <w:t>News ＆ Chips編集長、セミコンポータル編集長</w:t>
      </w:r>
      <w:r w:rsidRPr="00EE4CE3">
        <w:rPr>
          <w:rFonts w:ascii="BIZ UDPゴシック" w:eastAsia="BIZ UDPゴシック" w:hAnsi="BIZ UDPゴシック" w:cs="ＭＳ Ｐゴシック" w:hint="eastAsia"/>
          <w:kern w:val="0"/>
          <w:sz w:val="22"/>
        </w:rPr>
        <w:t xml:space="preserve">　　</w:t>
      </w:r>
      <w:r w:rsidRPr="00EE4CE3">
        <w:rPr>
          <w:rFonts w:ascii="BIZ UDPゴシック" w:eastAsia="BIZ UDPゴシック" w:hAnsi="BIZ UDPゴシック" w:cs="ＭＳ Ｐゴシック" w:hint="eastAsia"/>
          <w:kern w:val="0"/>
          <w:szCs w:val="21"/>
        </w:rPr>
        <w:t>津田　建二</w:t>
      </w:r>
    </w:p>
    <w:p w14:paraId="28CAF442" w14:textId="77777777" w:rsidR="00EE4CE3" w:rsidRPr="00EE4CE3" w:rsidRDefault="00EE4CE3" w:rsidP="00EE4CE3">
      <w:pPr>
        <w:widowControl/>
        <w:rPr>
          <w:rFonts w:ascii="BIZ UDPゴシック" w:eastAsia="BIZ UDPゴシック" w:hAnsi="BIZ UDPゴシック" w:cs="ＭＳ Ｐゴシック" w:hint="eastAsia"/>
          <w:kern w:val="0"/>
          <w:szCs w:val="21"/>
        </w:rPr>
      </w:pPr>
    </w:p>
    <w:p w14:paraId="38E9A3E8" w14:textId="5EEFA342" w:rsidR="00EE4CE3" w:rsidRPr="00EE4CE3" w:rsidRDefault="00EE4CE3" w:rsidP="00EE4CE3">
      <w:pPr>
        <w:widowControl/>
        <w:ind w:firstLineChars="100" w:firstLine="210"/>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令和４年12月14日～16日まで東京ビッグサイトで「SEMICON Japn2022」が開催され、その初日に岸田文雄首相が出席した。</w:t>
      </w:r>
    </w:p>
    <w:p w14:paraId="347295AB" w14:textId="65EF1C9A"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今、政府も受託生産で世界最大手の台湾積体電路製造（TSMC）が熊本で建設する工場に多額の補助金をだし、首相は「半導体は持続可能な経済社会の実現を根差す新しい資本主義を支える最重要案件」と述べた。</w:t>
      </w:r>
    </w:p>
    <w:p w14:paraId="29F99ABF" w14:textId="45BCECEB"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 xml:space="preserve">　この半導体産業は、今や世界の戦略的な位置にあり、デジタル生活を支える貴重な製品になっているのに、自動車・スマホ・家電・医療機器等々への支給が不足し、大きな課題を抱えている。</w:t>
      </w:r>
    </w:p>
    <w:p w14:paraId="674DFE31" w14:textId="76560BF5"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 xml:space="preserve">　この半導体という部品は表面にでないだけに、一般の人々にはそのイメージがつかめない。今回、半導体に関する専門家であり、国際技術ジャーナリストでもある津田様に、「半導体とは何か」、「実際の半導体の姿とは」、「この半導体が求められるそれぞれの製品」等の基本的な紹介を頂き、その重要性を教授いただく事になりました。</w:t>
      </w:r>
    </w:p>
    <w:p w14:paraId="268E9D34" w14:textId="5E15AA71" w:rsidR="00EE4CE3" w:rsidRPr="00EE4CE3" w:rsidRDefault="00EE4CE3" w:rsidP="00EE4CE3">
      <w:pPr>
        <w:widowControl/>
        <w:ind w:firstLineChars="100" w:firstLine="210"/>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素人が、これだけは理解するべきだというポイントを如何にようにいくつかを解説頂きます。</w:t>
      </w:r>
    </w:p>
    <w:p w14:paraId="4831A902"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（１）現在の世界の半導体と日本の立ち位置</w:t>
      </w:r>
    </w:p>
    <w:p w14:paraId="342D98C1"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（２）半導体の歴史と変遷</w:t>
      </w:r>
    </w:p>
    <w:p w14:paraId="5449F496"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（３）半導体とは何か</w:t>
      </w:r>
    </w:p>
    <w:p w14:paraId="3438FB7B"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（４）半導体のドライバが電機からITへ</w:t>
      </w:r>
    </w:p>
    <w:p w14:paraId="0914611F"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（５）ITのメガトレンド</w:t>
      </w:r>
    </w:p>
    <w:p w14:paraId="6DDEA804" w14:textId="77777777" w:rsidR="00EE4CE3" w:rsidRPr="00EE4CE3" w:rsidRDefault="00EE4CE3" w:rsidP="00EE4CE3">
      <w:pPr>
        <w:widowControl/>
        <w:rPr>
          <w:rFonts w:ascii="BIZ UDPゴシック" w:eastAsia="BIZ UDPゴシック" w:hAnsi="BIZ UDPゴシック" w:cs="ＭＳ Ｐゴシック" w:hint="eastAsia"/>
          <w:kern w:val="0"/>
          <w:szCs w:val="21"/>
        </w:rPr>
      </w:pPr>
      <w:r w:rsidRPr="00EE4CE3">
        <w:rPr>
          <w:rFonts w:ascii="BIZ UDPゴシック" w:eastAsia="BIZ UDPゴシック" w:hAnsi="BIZ UDPゴシック" w:cs="ＭＳ Ｐゴシック" w:hint="eastAsia"/>
          <w:kern w:val="0"/>
          <w:szCs w:val="21"/>
        </w:rPr>
        <w:t>（６）今後のITと半導体</w:t>
      </w:r>
    </w:p>
    <w:p w14:paraId="11E0A5C8"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・日 時 ２０２３年２月２２日（水）１６時～１８時</w:t>
      </w:r>
    </w:p>
    <w:p w14:paraId="724494BD"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・会 場 ZOOM による講演会</w:t>
      </w:r>
    </w:p>
    <w:p w14:paraId="4C0B0182"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 xml:space="preserve">・申込はこちらへ ・メール </w:t>
      </w:r>
      <w:hyperlink r:id="rId4" w:history="1">
        <w:r w:rsidRPr="00EE4CE3">
          <w:rPr>
            <w:rStyle w:val="a3"/>
            <w:rFonts w:ascii="BIZ UDPゴシック" w:eastAsia="BIZ UDPゴシック" w:hAnsi="BIZ UDPゴシック" w:cs="ＭＳ Ｐゴシック" w:hint="eastAsia"/>
            <w:color w:val="0563C1"/>
            <w:kern w:val="0"/>
            <w:sz w:val="22"/>
          </w:rPr>
          <w:t>info@npo-admf.org</w:t>
        </w:r>
      </w:hyperlink>
    </w:p>
    <w:p w14:paraId="5D45B2F7"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1)氏名 2)社名/所属 3)アドレス 4)e-mail 5）会員/非会員 6）電話/ＦＡＸ</w:t>
      </w:r>
    </w:p>
    <w:p w14:paraId="55EF864B"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・定 員 100 名</w:t>
      </w:r>
    </w:p>
    <w:p w14:paraId="60FFDFE8" w14:textId="77777777" w:rsidR="00EE4CE3" w:rsidRPr="00EE4CE3" w:rsidRDefault="00EE4CE3" w:rsidP="00EE4CE3">
      <w:pPr>
        <w:widowControl/>
        <w:rPr>
          <w:rFonts w:ascii="BIZ UDPゴシック" w:eastAsia="BIZ UDPゴシック" w:hAnsi="BIZ UDPゴシック" w:cs="ＭＳ Ｐゴシック" w:hint="eastAsia"/>
          <w:kern w:val="0"/>
          <w:sz w:val="22"/>
        </w:rPr>
      </w:pPr>
      <w:r w:rsidRPr="00EE4CE3">
        <w:rPr>
          <w:rFonts w:ascii="BIZ UDPゴシック" w:eastAsia="BIZ UDPゴシック" w:hAnsi="BIZ UDPゴシック" w:cs="ＭＳ Ｐゴシック" w:hint="eastAsia"/>
          <w:kern w:val="0"/>
          <w:sz w:val="22"/>
        </w:rPr>
        <w:t xml:space="preserve">・参加費 ＊会員は無料 ＊非会員（年会費として\５０００/4 月～3 月） </w:t>
      </w:r>
    </w:p>
    <w:p w14:paraId="533DC05D" w14:textId="1FC40D4E" w:rsidR="00EE4CE3" w:rsidRDefault="00EE4CE3" w:rsidP="00EE4CE3">
      <w:pPr>
        <w:widowControl/>
        <w:rPr>
          <w:rFonts w:ascii="BIZ UDPゴシック" w:eastAsia="BIZ UDPゴシック" w:hAnsi="BIZ UDPゴシック" w:cs="ＭＳ Ｐゴシック"/>
          <w:kern w:val="0"/>
          <w:szCs w:val="21"/>
        </w:rPr>
      </w:pPr>
      <w:r w:rsidRPr="00EE4CE3">
        <w:rPr>
          <w:rFonts w:ascii="BIZ UDPゴシック" w:eastAsia="BIZ UDPゴシック" w:hAnsi="BIZ UDPゴシック" w:cs="ＭＳ Ｐゴシック" w:hint="eastAsia"/>
          <w:kern w:val="0"/>
          <w:sz w:val="22"/>
        </w:rPr>
        <w:t xml:space="preserve">・入会届　 年会費  </w:t>
      </w:r>
      <w:hyperlink r:id="rId5" w:history="1">
        <w:r w:rsidRPr="00EE4CE3">
          <w:rPr>
            <w:rStyle w:val="a3"/>
            <w:rFonts w:ascii="BIZ UDPゴシック" w:eastAsia="BIZ UDPゴシック" w:hAnsi="BIZ UDPゴシック" w:cs="ＭＳ Ｐゴシック" w:hint="eastAsia"/>
            <w:color w:val="0563C1"/>
            <w:kern w:val="0"/>
            <w:sz w:val="22"/>
          </w:rPr>
          <w:t>http://www.ido21.com/mm//21.05.13nyukaihyou.pdf</w:t>
        </w:r>
      </w:hyperlink>
    </w:p>
    <w:p w14:paraId="3F3F2581" w14:textId="748E9A3B" w:rsidR="00EE4CE3" w:rsidRDefault="00EE4CE3" w:rsidP="00EE4CE3">
      <w:pPr>
        <w:widowControl/>
        <w:rPr>
          <w:rFonts w:ascii="BIZ UDPゴシック" w:eastAsia="BIZ UDPゴシック" w:hAnsi="BIZ UDPゴシック" w:cs="ＭＳ Ｐゴシック"/>
          <w:kern w:val="0"/>
          <w:szCs w:val="21"/>
        </w:rPr>
      </w:pPr>
    </w:p>
    <w:p w14:paraId="33F9C2E8" w14:textId="77777777" w:rsidR="00EE4CE3" w:rsidRPr="00EE4CE3" w:rsidRDefault="00EE4CE3" w:rsidP="00EE4CE3">
      <w:pPr>
        <w:rPr>
          <w:rFonts w:ascii="BIZ UDPゴシック" w:eastAsia="BIZ UDPゴシック" w:hAnsi="BIZ UDPゴシック"/>
          <w:sz w:val="22"/>
        </w:rPr>
      </w:pPr>
      <w:r w:rsidRPr="00EE4CE3">
        <w:rPr>
          <w:rFonts w:ascii="BIZ UDPゴシック" w:eastAsia="BIZ UDPゴシック" w:hAnsi="BIZ UDPゴシック" w:hint="eastAsia"/>
          <w:sz w:val="22"/>
        </w:rPr>
        <w:t>◆◆◆◆◆◆◆◆◆◆◆◆◆◆◆◆◆◆◆◆◆◆◆◆NPO アジア金型産業フォーラム</w:t>
      </w:r>
    </w:p>
    <w:sectPr w:rsidR="00EE4CE3" w:rsidRPr="00EE4CE3" w:rsidSect="007E2D0E">
      <w:pgSz w:w="11906" w:h="16838" w:code="9"/>
      <w:pgMar w:top="1985" w:right="1701" w:bottom="1701" w:left="1701" w:header="851" w:footer="992" w:gutter="0"/>
      <w:paperSrc w:first="276" w:other="276"/>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E3"/>
    <w:rsid w:val="007421BF"/>
    <w:rsid w:val="007E2D0E"/>
    <w:rsid w:val="00EE4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F8614"/>
  <w15:chartTrackingRefBased/>
  <w15:docId w15:val="{9B920499-4E7D-4414-AFFC-683258F2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4C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38415">
      <w:bodyDiv w:val="1"/>
      <w:marLeft w:val="0"/>
      <w:marRight w:val="0"/>
      <w:marTop w:val="0"/>
      <w:marBottom w:val="0"/>
      <w:divBdr>
        <w:top w:val="none" w:sz="0" w:space="0" w:color="auto"/>
        <w:left w:val="none" w:sz="0" w:space="0" w:color="auto"/>
        <w:bottom w:val="none" w:sz="0" w:space="0" w:color="auto"/>
        <w:right w:val="none" w:sz="0" w:space="0" w:color="auto"/>
      </w:divBdr>
    </w:div>
    <w:div w:id="15935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o21.com/mm/21.05.13nyukaihyou.pdf" TargetMode="External"/><Relationship Id="rId4" Type="http://schemas.openxmlformats.org/officeDocument/2006/relationships/hyperlink" Target="mailto:info@npo-admf.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 潔</dc:creator>
  <cp:keywords/>
  <dc:description/>
  <cp:lastModifiedBy>井戸 潔</cp:lastModifiedBy>
  <cp:revision>1</cp:revision>
  <dcterms:created xsi:type="dcterms:W3CDTF">2023-01-02T01:20:00Z</dcterms:created>
  <dcterms:modified xsi:type="dcterms:W3CDTF">2023-01-02T01:29:00Z</dcterms:modified>
</cp:coreProperties>
</file>