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E237" w14:textId="77777777" w:rsidR="007723BE" w:rsidRPr="007723BE" w:rsidRDefault="007723BE" w:rsidP="007723BE">
      <w:pPr>
        <w:pStyle w:val="a4"/>
        <w:rPr>
          <w:rFonts w:ascii="ＭＳ Ｐゴシック" w:eastAsia="ＭＳ Ｐゴシック" w:hAnsi="ＭＳ Ｐゴシック"/>
          <w:sz w:val="21"/>
          <w:szCs w:val="21"/>
        </w:rPr>
      </w:pPr>
      <w:r w:rsidRPr="007723BE">
        <w:rPr>
          <w:rFonts w:ascii="ＭＳ Ｐゴシック" w:eastAsia="ＭＳ Ｐゴシック" w:hAnsi="ＭＳ Ｐゴシック" w:hint="eastAsia"/>
          <w:sz w:val="21"/>
          <w:szCs w:val="21"/>
        </w:rPr>
        <w:t>◆◆◆◆◆◆◆◆◆◆◆◆◆◆◆◆◆◆◆◆◆◆◆◆NPO アジア金型産業フォーラム</w:t>
      </w:r>
    </w:p>
    <w:p w14:paraId="21264CF2" w14:textId="77777777" w:rsidR="007723BE" w:rsidRPr="007723BE" w:rsidRDefault="007723BE" w:rsidP="007723BE">
      <w:pPr>
        <w:pStyle w:val="a4"/>
        <w:rPr>
          <w:rFonts w:ascii="ＭＳ Ｐゴシック" w:eastAsia="ＭＳ Ｐゴシック" w:hAnsi="ＭＳ Ｐゴシック" w:hint="eastAsia"/>
          <w:sz w:val="21"/>
          <w:szCs w:val="21"/>
        </w:rPr>
      </w:pPr>
    </w:p>
    <w:p w14:paraId="5562A838" w14:textId="1E5FD613" w:rsidR="007723BE" w:rsidRPr="007723BE" w:rsidRDefault="007723BE" w:rsidP="007723BE">
      <w:pPr>
        <w:pStyle w:val="a4"/>
        <w:jc w:val="center"/>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令和４年５月１５日に本土復帰５０年を迎えた沖縄</w:t>
      </w:r>
    </w:p>
    <w:p w14:paraId="44DC510C" w14:textId="77777777" w:rsidR="007723BE" w:rsidRPr="007723BE" w:rsidRDefault="007723BE" w:rsidP="007723BE">
      <w:pPr>
        <w:pStyle w:val="a4"/>
        <w:rPr>
          <w:rFonts w:ascii="ＭＳ Ｐゴシック" w:eastAsia="ＭＳ Ｐゴシック" w:hAnsi="ＭＳ Ｐゴシック" w:hint="eastAsia"/>
          <w:sz w:val="21"/>
          <w:szCs w:val="21"/>
        </w:rPr>
      </w:pPr>
    </w:p>
    <w:p w14:paraId="531E17FE" w14:textId="5DA464AD" w:rsidR="007723BE" w:rsidRPr="007723BE" w:rsidRDefault="007723BE" w:rsidP="007723BE">
      <w:pPr>
        <w:pStyle w:val="a4"/>
        <w:jc w:val="center"/>
        <w:rPr>
          <w:rFonts w:ascii="ＭＳ Ｐゴシック" w:eastAsia="ＭＳ Ｐゴシック" w:hAnsi="ＭＳ Ｐゴシック" w:hint="eastAsia"/>
          <w:sz w:val="28"/>
          <w:szCs w:val="28"/>
        </w:rPr>
      </w:pPr>
      <w:r w:rsidRPr="007723BE">
        <w:rPr>
          <w:rFonts w:ascii="ＭＳ Ｐゴシック" w:eastAsia="ＭＳ Ｐゴシック" w:hAnsi="ＭＳ Ｐゴシック" w:hint="eastAsia"/>
          <w:sz w:val="28"/>
          <w:szCs w:val="28"/>
        </w:rPr>
        <w:t>沖縄県のものづくり産業の現況と今後の展望</w:t>
      </w:r>
    </w:p>
    <w:p w14:paraId="448B54EC" w14:textId="77777777" w:rsidR="007723BE" w:rsidRPr="007723BE" w:rsidRDefault="007723BE" w:rsidP="007723BE">
      <w:pPr>
        <w:pStyle w:val="a4"/>
        <w:rPr>
          <w:rFonts w:ascii="ＭＳ Ｐゴシック" w:eastAsia="ＭＳ Ｐゴシック" w:hAnsi="ＭＳ Ｐゴシック" w:hint="eastAsia"/>
          <w:sz w:val="21"/>
          <w:szCs w:val="21"/>
        </w:rPr>
      </w:pPr>
    </w:p>
    <w:p w14:paraId="7EE08092" w14:textId="47A18C51"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講　師</w:t>
      </w:r>
      <w:r w:rsidRPr="007723BE">
        <w:rPr>
          <w:rFonts w:ascii="ＭＳ Ｐゴシック" w:eastAsia="ＭＳ Ｐゴシック" w:hAnsi="ＭＳ Ｐゴシック" w:hint="eastAsia"/>
          <w:sz w:val="21"/>
          <w:szCs w:val="21"/>
        </w:rPr>
        <w:t xml:space="preserve">　　（社）ものづくりネットワーク沖縄</w:t>
      </w:r>
      <w:r>
        <w:rPr>
          <w:rFonts w:ascii="ＭＳ Ｐゴシック" w:eastAsia="ＭＳ Ｐゴシック" w:hAnsi="ＭＳ Ｐゴシック" w:hint="eastAsia"/>
          <w:sz w:val="21"/>
          <w:szCs w:val="21"/>
        </w:rPr>
        <w:t xml:space="preserve">　　</w:t>
      </w:r>
      <w:r w:rsidRPr="007723BE">
        <w:rPr>
          <w:rFonts w:ascii="ＭＳ Ｐゴシック" w:eastAsia="ＭＳ Ｐゴシック" w:hAnsi="ＭＳ Ｐゴシック" w:hint="eastAsia"/>
          <w:sz w:val="21"/>
          <w:szCs w:val="21"/>
        </w:rPr>
        <w:t xml:space="preserve">代表理事　金城盛順　　　　　　　　　　　　　　　　　　　</w:t>
      </w:r>
      <w:r>
        <w:rPr>
          <w:rFonts w:ascii="ＭＳ Ｐゴシック" w:eastAsia="ＭＳ Ｐゴシック" w:hAnsi="ＭＳ Ｐゴシック" w:hint="eastAsia"/>
          <w:sz w:val="21"/>
          <w:szCs w:val="21"/>
        </w:rPr>
        <w:t xml:space="preserve">　　　　　　　　　　　</w:t>
      </w:r>
      <w:r w:rsidRPr="007723BE">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7723BE">
        <w:rPr>
          <w:rFonts w:ascii="ＭＳ Ｐゴシック" w:eastAsia="ＭＳ Ｐゴシック" w:hAnsi="ＭＳ Ｐゴシック" w:hint="eastAsia"/>
          <w:sz w:val="21"/>
          <w:szCs w:val="21"/>
        </w:rPr>
        <w:t xml:space="preserve">　</w:t>
      </w:r>
    </w:p>
    <w:p w14:paraId="05B157F4" w14:textId="77777777" w:rsidR="007723BE" w:rsidRPr="007723BE" w:rsidRDefault="007723BE" w:rsidP="007723BE">
      <w:pPr>
        <w:pStyle w:val="a4"/>
        <w:rPr>
          <w:rFonts w:ascii="ＭＳ Ｐゴシック" w:eastAsia="ＭＳ Ｐゴシック" w:hAnsi="ＭＳ Ｐゴシック" w:hint="eastAsia"/>
          <w:sz w:val="21"/>
          <w:szCs w:val="21"/>
        </w:rPr>
      </w:pPr>
    </w:p>
    <w:p w14:paraId="1C0E41FC" w14:textId="73EB1050"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　昨年の５月に本土復帰５０年を迎えた沖縄の“ものづくり産業”はまだまだ脆弱でありさらなる強化が必要であると言われています。</w:t>
      </w:r>
    </w:p>
    <w:p w14:paraId="483DF5EB" w14:textId="52755658"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　沖縄県として“ものづくり産業”振興の思いのもと、２０１０年７月に“ものづくり産業”の基盤となるサポーテイング産業誘致と金型技術者育成の為“素形材産業施設”および沖縄県金型技術センターを設置し、２０１２年に設立された（社）ものづくりネットワーク沖縄と連携して人材育成、研究開発等の活動を展開して参りました。</w:t>
      </w:r>
    </w:p>
    <w:p w14:paraId="4BE47AB7" w14:textId="59D1FF2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　その後、県外企業の誘致活動や産学官連携活動をとおしてうるま市・沖縄市にまたがる経済特区としての「国際物流産業集積拠点」（面積４３ヘクタール、所得税控除４０%等）に現在では約２６０数社の企業が集積するまでになりました。</w:t>
      </w:r>
    </w:p>
    <w:p w14:paraId="40A51028" w14:textId="6836712E"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　今回、沖縄での“ものづくりネットワーク”構築活動をしてきた（社）ものづくりネットワーク沖縄の代表理事金城氏に下記のような講演をお願いしました。</w:t>
      </w:r>
    </w:p>
    <w:p w14:paraId="17699B69" w14:textId="77777777" w:rsidR="007723BE" w:rsidRPr="007723BE" w:rsidRDefault="007723BE" w:rsidP="007723BE">
      <w:pPr>
        <w:pStyle w:val="a4"/>
        <w:rPr>
          <w:rFonts w:ascii="ＭＳ Ｐゴシック" w:eastAsia="ＭＳ Ｐゴシック" w:hAnsi="ＭＳ Ｐゴシック" w:hint="eastAsia"/>
          <w:sz w:val="21"/>
          <w:szCs w:val="21"/>
        </w:rPr>
      </w:pPr>
    </w:p>
    <w:p w14:paraId="497BCC8F" w14:textId="7777777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（１）データーで見る沖縄</w:t>
      </w:r>
    </w:p>
    <w:p w14:paraId="2D635361" w14:textId="7777777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（２）沖縄県金型技術センターの設立</w:t>
      </w:r>
    </w:p>
    <w:p w14:paraId="56828A60" w14:textId="7777777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（３）“ものづくりネットワーク”構築の活動</w:t>
      </w:r>
    </w:p>
    <w:p w14:paraId="6903726B" w14:textId="7777777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（４）沖縄の“ものづくり産業”の展望　　</w:t>
      </w:r>
    </w:p>
    <w:p w14:paraId="44496224" w14:textId="77777777" w:rsidR="007723BE" w:rsidRPr="007723BE" w:rsidRDefault="007723BE" w:rsidP="007723BE">
      <w:pPr>
        <w:pStyle w:val="a4"/>
        <w:rPr>
          <w:rFonts w:ascii="ＭＳ Ｐゴシック" w:eastAsia="ＭＳ Ｐゴシック" w:hAnsi="ＭＳ Ｐゴシック" w:hint="eastAsia"/>
          <w:sz w:val="21"/>
          <w:szCs w:val="21"/>
        </w:rPr>
      </w:pPr>
    </w:p>
    <w:p w14:paraId="4E46CECD" w14:textId="0BA0CEC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・日 時 </w:t>
      </w:r>
      <w:r>
        <w:rPr>
          <w:rFonts w:ascii="ＭＳ Ｐゴシック" w:eastAsia="ＭＳ Ｐゴシック" w:hAnsi="ＭＳ Ｐゴシック" w:hint="eastAsia"/>
          <w:sz w:val="21"/>
          <w:szCs w:val="21"/>
        </w:rPr>
        <w:t xml:space="preserve">　</w:t>
      </w:r>
      <w:r w:rsidRPr="007723BE">
        <w:rPr>
          <w:rFonts w:ascii="ＭＳ Ｐゴシック" w:eastAsia="ＭＳ Ｐゴシック" w:hAnsi="ＭＳ Ｐゴシック" w:hint="eastAsia"/>
          <w:sz w:val="21"/>
          <w:szCs w:val="21"/>
        </w:rPr>
        <w:t>２０２３年４月２７日（木）１６時～１８時</w:t>
      </w:r>
    </w:p>
    <w:p w14:paraId="0D787281" w14:textId="33294C56"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・会 場 </w:t>
      </w:r>
      <w:r>
        <w:rPr>
          <w:rFonts w:ascii="ＭＳ Ｐゴシック" w:eastAsia="ＭＳ Ｐゴシック" w:hAnsi="ＭＳ Ｐゴシック" w:hint="eastAsia"/>
          <w:sz w:val="21"/>
          <w:szCs w:val="21"/>
        </w:rPr>
        <w:t xml:space="preserve">　</w:t>
      </w:r>
      <w:r w:rsidRPr="007723BE">
        <w:rPr>
          <w:rFonts w:ascii="ＭＳ Ｐゴシック" w:eastAsia="ＭＳ Ｐゴシック" w:hAnsi="ＭＳ Ｐゴシック" w:hint="eastAsia"/>
          <w:sz w:val="21"/>
          <w:szCs w:val="21"/>
        </w:rPr>
        <w:t>ZOOM による講演会</w:t>
      </w:r>
    </w:p>
    <w:p w14:paraId="60CD8525" w14:textId="7777777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・申込はこちらへ メール </w:t>
      </w:r>
      <w:hyperlink r:id="rId4" w:history="1">
        <w:r w:rsidRPr="007723BE">
          <w:rPr>
            <w:rStyle w:val="a3"/>
            <w:rFonts w:ascii="ＭＳ Ｐゴシック" w:eastAsia="ＭＳ Ｐゴシック" w:hAnsi="ＭＳ Ｐゴシック" w:hint="eastAsia"/>
            <w:sz w:val="21"/>
            <w:szCs w:val="21"/>
          </w:rPr>
          <w:t>info@npo-admf.org</w:t>
        </w:r>
      </w:hyperlink>
    </w:p>
    <w:p w14:paraId="4779C4D1" w14:textId="7777777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　1)氏名 2)社名/所属 3)アドレス 4)e-mail 5）会員/非会員 6）電話/ＦＡＸ</w:t>
      </w:r>
    </w:p>
    <w:p w14:paraId="258060BE" w14:textId="7777777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・定 員 100 名</w:t>
      </w:r>
    </w:p>
    <w:p w14:paraId="490C1232" w14:textId="7777777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・参加費 　＊会員は無料 ＊非会員（年会費として\５０００/4 月～3 月）</w:t>
      </w:r>
    </w:p>
    <w:p w14:paraId="6F22D257" w14:textId="77777777" w:rsidR="007723BE" w:rsidRPr="007723BE" w:rsidRDefault="007723BE" w:rsidP="007723BE">
      <w:pPr>
        <w:pStyle w:val="a4"/>
        <w:rPr>
          <w:rFonts w:ascii="ＭＳ Ｐゴシック" w:eastAsia="ＭＳ Ｐゴシック" w:hAnsi="ＭＳ Ｐゴシック" w:hint="eastAsia"/>
          <w:sz w:val="21"/>
          <w:szCs w:val="21"/>
        </w:rPr>
      </w:pPr>
      <w:r w:rsidRPr="007723BE">
        <w:rPr>
          <w:rFonts w:ascii="ＭＳ Ｐゴシック" w:eastAsia="ＭＳ Ｐゴシック" w:hAnsi="ＭＳ Ｐゴシック" w:hint="eastAsia"/>
          <w:sz w:val="21"/>
          <w:szCs w:val="21"/>
        </w:rPr>
        <w:t xml:space="preserve">・入会届 年会費   </w:t>
      </w:r>
      <w:hyperlink r:id="rId5" w:history="1">
        <w:r w:rsidRPr="007723BE">
          <w:rPr>
            <w:rStyle w:val="a3"/>
            <w:rFonts w:ascii="ＭＳ Ｐゴシック" w:eastAsia="ＭＳ Ｐゴシック" w:hAnsi="ＭＳ Ｐゴシック" w:hint="eastAsia"/>
            <w:sz w:val="21"/>
            <w:szCs w:val="21"/>
          </w:rPr>
          <w:t>http://www.ido21.com/mm//21.05.13nyukaihyou.pdf</w:t>
        </w:r>
      </w:hyperlink>
    </w:p>
    <w:p w14:paraId="25EC4D11" w14:textId="77777777" w:rsidR="007723BE" w:rsidRPr="007723BE" w:rsidRDefault="007723BE" w:rsidP="007723BE">
      <w:pPr>
        <w:pStyle w:val="a4"/>
        <w:rPr>
          <w:rFonts w:ascii="ＭＳ Ｐゴシック" w:eastAsia="ＭＳ Ｐゴシック" w:hAnsi="ＭＳ Ｐゴシック" w:hint="eastAsia"/>
          <w:sz w:val="21"/>
          <w:szCs w:val="21"/>
        </w:rPr>
      </w:pPr>
    </w:p>
    <w:p w14:paraId="63F4D31C" w14:textId="526240E1" w:rsidR="007723BE" w:rsidRPr="007723BE" w:rsidRDefault="007723BE" w:rsidP="007723BE">
      <w:pPr>
        <w:pStyle w:val="a4"/>
        <w:rPr>
          <w:rFonts w:ascii="ＭＳ Ｐゴシック" w:eastAsia="ＭＳ Ｐゴシック" w:hAnsi="ＭＳ Ｐゴシック" w:hint="eastAsia"/>
        </w:rPr>
      </w:pPr>
      <w:r w:rsidRPr="007723BE">
        <w:rPr>
          <w:rFonts w:ascii="ＭＳ Ｐゴシック" w:eastAsia="ＭＳ Ｐゴシック" w:hAnsi="ＭＳ Ｐゴシック" w:hint="eastAsia"/>
          <w:sz w:val="21"/>
          <w:szCs w:val="21"/>
        </w:rPr>
        <w:t xml:space="preserve">NPO アジア金型産業フォーラム </w:t>
      </w:r>
      <w:r w:rsidRPr="007723BE">
        <w:rPr>
          <w:rFonts w:ascii="ＭＳ Ｐゴシック" w:eastAsia="ＭＳ Ｐゴシック" w:hAnsi="ＭＳ Ｐゴシック" w:cs="ＭＳ 明朝" w:hint="eastAsia"/>
          <w:sz w:val="21"/>
          <w:szCs w:val="21"/>
        </w:rPr>
        <w:t>◆◆◆◆◆◆◆◆◆◆◆◆◆◆◆◆◆◆◆◆◆◆◆◆</w:t>
      </w:r>
    </w:p>
    <w:p w14:paraId="64A8A3D3" w14:textId="77777777" w:rsidR="007421BF" w:rsidRPr="007723BE" w:rsidRDefault="007421BF">
      <w:pPr>
        <w:rPr>
          <w:rFonts w:ascii="ＭＳ Ｐゴシック" w:eastAsia="ＭＳ Ｐゴシック" w:hAnsi="ＭＳ Ｐゴシック"/>
        </w:rPr>
      </w:pPr>
    </w:p>
    <w:sectPr w:rsidR="007421BF" w:rsidRPr="007723BE" w:rsidSect="007E2D0E">
      <w:pgSz w:w="11906" w:h="16838" w:code="9"/>
      <w:pgMar w:top="1985" w:right="1701" w:bottom="1701" w:left="1701" w:header="851" w:footer="992" w:gutter="0"/>
      <w:paperSrc w:first="276" w:other="276"/>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BE"/>
    <w:rsid w:val="007421BF"/>
    <w:rsid w:val="007723BE"/>
    <w:rsid w:val="007E2D0E"/>
    <w:rsid w:val="00865E87"/>
    <w:rsid w:val="00DF6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551F0"/>
  <w15:chartTrackingRefBased/>
  <w15:docId w15:val="{0A783EEF-21CC-47E4-BF64-63E4668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3BE"/>
    <w:rPr>
      <w:color w:val="0563C1" w:themeColor="hyperlink"/>
      <w:u w:val="single"/>
    </w:rPr>
  </w:style>
  <w:style w:type="paragraph" w:styleId="a4">
    <w:name w:val="Plain Text"/>
    <w:basedOn w:val="a"/>
    <w:link w:val="a5"/>
    <w:uiPriority w:val="99"/>
    <w:semiHidden/>
    <w:unhideWhenUsed/>
    <w:rsid w:val="007723BE"/>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7723B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o21.com/mm/21.05.13nyukaihyou.pdf" TargetMode="External"/><Relationship Id="rId4" Type="http://schemas.openxmlformats.org/officeDocument/2006/relationships/hyperlink" Target="mailto:info@npo-admf.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 潔</dc:creator>
  <cp:keywords/>
  <dc:description/>
  <cp:lastModifiedBy>井戸 潔</cp:lastModifiedBy>
  <cp:revision>2</cp:revision>
  <dcterms:created xsi:type="dcterms:W3CDTF">2023-03-27T02:42:00Z</dcterms:created>
  <dcterms:modified xsi:type="dcterms:W3CDTF">2023-03-27T02:42:00Z</dcterms:modified>
</cp:coreProperties>
</file>